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B8" w:rsidRPr="00EE11B8" w:rsidRDefault="00EE11B8" w:rsidP="00EE11B8">
      <w:pPr>
        <w:spacing w:after="100" w:afterAutospacing="1" w:line="240" w:lineRule="auto"/>
        <w:outlineLvl w:val="0"/>
        <w:rPr>
          <w:rFonts w:ascii="Tahoma" w:eastAsia="Times New Roman" w:hAnsi="Tahoma" w:cs="Tahoma"/>
          <w:color w:val="0C5674"/>
          <w:kern w:val="36"/>
          <w:sz w:val="36"/>
          <w:szCs w:val="36"/>
          <w:lang w:eastAsia="ru-RU"/>
        </w:rPr>
      </w:pPr>
      <w:r w:rsidRPr="00EE11B8">
        <w:rPr>
          <w:rFonts w:ascii="Tahoma" w:eastAsia="Times New Roman" w:hAnsi="Tahoma" w:cs="Tahoma"/>
          <w:color w:val="0C5674"/>
          <w:kern w:val="36"/>
          <w:sz w:val="36"/>
          <w:szCs w:val="36"/>
          <w:lang w:eastAsia="ru-RU"/>
        </w:rPr>
        <w:t>Порядок внеочередного оказания медицинской помощи отдельным категориям граждан</w:t>
      </w:r>
    </w:p>
    <w:p w:rsidR="00EE11B8" w:rsidRPr="00EE11B8" w:rsidRDefault="00EE11B8" w:rsidP="00EE11B8">
      <w:p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участвующих в реализации Программы государственных учреждениях здравоохранения Волгоградской области и муниципальных учреждениях здравоохранения, расположенных на территории Волгоградской области.</w:t>
      </w:r>
    </w:p>
    <w:p w:rsidR="00EE11B8" w:rsidRPr="00EE11B8" w:rsidRDefault="00EE11B8" w:rsidP="00EE11B8">
      <w:p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Право на </w:t>
      </w:r>
      <w:r w:rsidRPr="00EE11B8">
        <w:rPr>
          <w:rFonts w:ascii="Tahoma" w:eastAsia="Times New Roman" w:hAnsi="Tahoma" w:cs="Tahoma"/>
          <w:b/>
          <w:bCs/>
          <w:color w:val="636363"/>
          <w:sz w:val="21"/>
          <w:szCs w:val="21"/>
          <w:lang w:eastAsia="ru-RU"/>
        </w:rPr>
        <w:t>внеочередное</w:t>
      </w: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 оказание медицинской помощи имеют следующие </w:t>
      </w:r>
      <w:r w:rsidRPr="00EE11B8">
        <w:rPr>
          <w:rFonts w:ascii="Tahoma" w:eastAsia="Times New Roman" w:hAnsi="Tahoma" w:cs="Tahoma"/>
          <w:b/>
          <w:bCs/>
          <w:color w:val="636363"/>
          <w:sz w:val="21"/>
          <w:szCs w:val="21"/>
          <w:lang w:eastAsia="ru-RU"/>
        </w:rPr>
        <w:t>категории граждан</w:t>
      </w: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:</w:t>
      </w:r>
    </w:p>
    <w:p w:rsidR="00EE11B8" w:rsidRPr="00EE11B8" w:rsidRDefault="00EE11B8" w:rsidP="00EE11B8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в соответствии со статьями 14-19 и 21 Федерального закона от 12 января 1995 г. № 5-ФЗ "О ветеранах":</w:t>
      </w:r>
    </w:p>
    <w:p w:rsidR="00EE11B8" w:rsidRPr="00EE11B8" w:rsidRDefault="00EE11B8" w:rsidP="00EE11B8">
      <w:pPr>
        <w:numPr>
          <w:ilvl w:val="1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инвалиды войны;</w:t>
      </w:r>
    </w:p>
    <w:p w:rsidR="00EE11B8" w:rsidRPr="00EE11B8" w:rsidRDefault="00EE11B8" w:rsidP="00EE11B8">
      <w:pPr>
        <w:numPr>
          <w:ilvl w:val="1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участники Великой Отечественной войны;</w:t>
      </w:r>
    </w:p>
    <w:p w:rsidR="00EE11B8" w:rsidRPr="00EE11B8" w:rsidRDefault="00EE11B8" w:rsidP="00EE11B8">
      <w:pPr>
        <w:numPr>
          <w:ilvl w:val="1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ветераны боевых действий;</w:t>
      </w:r>
    </w:p>
    <w:p w:rsidR="00EE11B8" w:rsidRPr="00EE11B8" w:rsidRDefault="00EE11B8" w:rsidP="00EE11B8">
      <w:pPr>
        <w:numPr>
          <w:ilvl w:val="1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EE11B8" w:rsidRPr="00EE11B8" w:rsidRDefault="00EE11B8" w:rsidP="00EE11B8">
      <w:pPr>
        <w:numPr>
          <w:ilvl w:val="1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лица, награжденные знаком "Жителю блокадного Ленинграда";</w:t>
      </w:r>
    </w:p>
    <w:p w:rsidR="00EE11B8" w:rsidRPr="00EE11B8" w:rsidRDefault="00EE11B8" w:rsidP="00EE11B8">
      <w:pPr>
        <w:numPr>
          <w:ilvl w:val="1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proofErr w:type="gramStart"/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EE11B8" w:rsidRPr="00EE11B8" w:rsidRDefault="00EE11B8" w:rsidP="00EE11B8">
      <w:pPr>
        <w:numPr>
          <w:ilvl w:val="1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члены семьей погибших (умерших) инвалидов войны, участников Великой Отечественной войны и ветеранов боевых действий;</w:t>
      </w:r>
    </w:p>
    <w:p w:rsidR="00EE11B8" w:rsidRPr="00EE11B8" w:rsidRDefault="00EE11B8" w:rsidP="00EE11B8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в соответствии со статьей 1.1 Закона Российской Федерации от 15 января 1993 г. № 4301-1 "О статусе Героев Советского Союза, Героев Российской Федерации и полных кавалеров ордена Славы" - Герои Советского Союза, Российской Федерации, полные кавалеры ордена Славы;</w:t>
      </w:r>
    </w:p>
    <w:p w:rsidR="00EE11B8" w:rsidRPr="00EE11B8" w:rsidRDefault="00EE11B8" w:rsidP="00EE11B8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в соответствии со статьей 1.1 Федерального закона от 09 января 1997 года № 5-ФЗ "О предоставлении социальных гарантий Героям Социалистического Труда и полным кавалерам ордена Трудовой Славы" - Герои Социалистического Труда и полные кавалеры ордена Трудовой Славы;</w:t>
      </w:r>
    </w:p>
    <w:p w:rsidR="00EE11B8" w:rsidRPr="00EE11B8" w:rsidRDefault="00EE11B8" w:rsidP="00EE11B8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в соответствии со статьей 14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 - граждане, получившие или перенесшие лучевую болезнь, другие заболевания, и инвалиды вследствие чернобыльской катастрофы;</w:t>
      </w:r>
    </w:p>
    <w:p w:rsidR="00EE11B8" w:rsidRPr="00EE11B8" w:rsidRDefault="00EE11B8" w:rsidP="00EE11B8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proofErr w:type="gramStart"/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граждане, указанные в статье 1 Федерального закона от 26 ноября 1998 г.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</w:t>
      </w: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lastRenderedPageBreak/>
        <w:t>сбросов радиоактивных отходов в реку «</w:t>
      </w:r>
      <w:proofErr w:type="spellStart"/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Теча</w:t>
      </w:r>
      <w:proofErr w:type="spellEnd"/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»,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</w:t>
      </w:r>
      <w:proofErr w:type="gramEnd"/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производственном </w:t>
      </w:r>
      <w:proofErr w:type="gramStart"/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объединении</w:t>
      </w:r>
      <w:proofErr w:type="gramEnd"/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"Маяк" и сбросов радиоактивных отходов в реку «</w:t>
      </w:r>
      <w:proofErr w:type="spellStart"/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Теча</w:t>
      </w:r>
      <w:proofErr w:type="spellEnd"/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», а также ставшие инвалидами вследствие воздействия радиации;</w:t>
      </w:r>
    </w:p>
    <w:p w:rsidR="00EE11B8" w:rsidRPr="00EE11B8" w:rsidRDefault="00EE11B8" w:rsidP="00EE11B8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в соответствии со статьей 2 Федерального закона от 10 января 2002г. № 2-ФЗ "О социальных гарантиях гражданам, подвергшимся радиационному воздействию вследствие ядерных испытаний на Семипалатинском полигоне" - граждане, подвергшиеся радиоактивному облучению в результате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сЗв</w:t>
      </w:r>
      <w:proofErr w:type="spellEnd"/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(бэр);</w:t>
      </w:r>
    </w:p>
    <w:p w:rsidR="00EE11B8" w:rsidRPr="00EE11B8" w:rsidRDefault="00EE11B8" w:rsidP="00EE11B8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proofErr w:type="gramStart"/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в соответствии со статьей 154 Закона Российской Федерации от 22 августа 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"Об общих принципах организации местного самоуправления в Российской Федерации" 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E11B8" w:rsidRPr="00EE11B8" w:rsidRDefault="00EE11B8" w:rsidP="00EE11B8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E11B8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в соответствии со статьей 11 Закона Российской Федерации от 09 июня 1993 г. № 5142-1 "О донорстве крови и ее компонентов" - лица, награжденные знаком "Почетный донор России".</w:t>
      </w:r>
    </w:p>
    <w:p w:rsidR="00EE11B8" w:rsidRPr="00EE11B8" w:rsidRDefault="004D7F41" w:rsidP="00EE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0pt;height:.75pt" o:hrpct="0" o:hralign="center" o:hrstd="t" o:hrnoshade="t" o:hr="t" fillcolor="#d1d0d0" stroked="f"/>
        </w:pict>
      </w:r>
      <w:bookmarkStart w:id="0" w:name="_GoBack"/>
      <w:bookmarkEnd w:id="0"/>
    </w:p>
    <w:sectPr w:rsidR="00EE11B8" w:rsidRPr="00EE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565"/>
    <w:multiLevelType w:val="multilevel"/>
    <w:tmpl w:val="3600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6E45"/>
    <w:multiLevelType w:val="multilevel"/>
    <w:tmpl w:val="1E62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67A8"/>
    <w:multiLevelType w:val="multilevel"/>
    <w:tmpl w:val="C1CE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A5822"/>
    <w:multiLevelType w:val="multilevel"/>
    <w:tmpl w:val="D61E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243B0"/>
    <w:multiLevelType w:val="multilevel"/>
    <w:tmpl w:val="D6BE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0014A"/>
    <w:multiLevelType w:val="multilevel"/>
    <w:tmpl w:val="3AB0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32C0D"/>
    <w:multiLevelType w:val="multilevel"/>
    <w:tmpl w:val="6110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E4EA3"/>
    <w:multiLevelType w:val="multilevel"/>
    <w:tmpl w:val="0AC8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85874"/>
    <w:multiLevelType w:val="multilevel"/>
    <w:tmpl w:val="636A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E3912"/>
    <w:multiLevelType w:val="multilevel"/>
    <w:tmpl w:val="32BC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D052F"/>
    <w:multiLevelType w:val="multilevel"/>
    <w:tmpl w:val="1970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05DF5"/>
    <w:multiLevelType w:val="multilevel"/>
    <w:tmpl w:val="9540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A21E8"/>
    <w:multiLevelType w:val="multilevel"/>
    <w:tmpl w:val="F20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793014"/>
    <w:multiLevelType w:val="multilevel"/>
    <w:tmpl w:val="7D90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E4393"/>
    <w:multiLevelType w:val="multilevel"/>
    <w:tmpl w:val="3C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B8"/>
    <w:rsid w:val="00392A8A"/>
    <w:rsid w:val="004D7F41"/>
    <w:rsid w:val="006428E3"/>
    <w:rsid w:val="008464A8"/>
    <w:rsid w:val="008668E5"/>
    <w:rsid w:val="00AC0A56"/>
    <w:rsid w:val="00E56653"/>
    <w:rsid w:val="00E57482"/>
    <w:rsid w:val="00E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4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1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E11B8"/>
  </w:style>
  <w:style w:type="character" w:customStyle="1" w:styleId="20">
    <w:name w:val="Заголовок 2 Знак"/>
    <w:basedOn w:val="a0"/>
    <w:link w:val="2"/>
    <w:uiPriority w:val="9"/>
    <w:semiHidden/>
    <w:rsid w:val="00E57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748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4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1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E11B8"/>
  </w:style>
  <w:style w:type="character" w:customStyle="1" w:styleId="20">
    <w:name w:val="Заголовок 2 Знак"/>
    <w:basedOn w:val="a0"/>
    <w:link w:val="2"/>
    <w:uiPriority w:val="9"/>
    <w:semiHidden/>
    <w:rsid w:val="00E57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748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2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7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36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78479">
              <w:marLeft w:val="12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482">
              <w:marLeft w:val="10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8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4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291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53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918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362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522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268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5218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03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1590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736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685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09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539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5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02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89026">
              <w:marLeft w:val="12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6927">
              <w:marLeft w:val="10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93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978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893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63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895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01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437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1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6912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7612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721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956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812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58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49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3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53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2738">
              <w:marLeft w:val="12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0834">
              <w:marLeft w:val="10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3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86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00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312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323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4200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836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0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0782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8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59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13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522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165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3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1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3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2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42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0484">
              <w:marLeft w:val="12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7070">
              <w:marLeft w:val="10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6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96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924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62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094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14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66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905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908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607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6768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607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98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69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994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8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3</cp:revision>
  <dcterms:created xsi:type="dcterms:W3CDTF">2014-06-19T10:06:00Z</dcterms:created>
  <dcterms:modified xsi:type="dcterms:W3CDTF">2014-06-19T10:07:00Z</dcterms:modified>
</cp:coreProperties>
</file>